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гражданско-правовой договор  №</w:t>
      </w:r>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108FBE08"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695E22">
        <w:rPr>
          <w:b/>
          <w:color w:val="000000" w:themeColor="text1"/>
          <w:sz w:val="22"/>
          <w:szCs w:val="22"/>
        </w:rPr>
        <w:t>12</w:t>
      </w:r>
      <w:r w:rsidR="008B1B0F">
        <w:rPr>
          <w:b/>
          <w:color w:val="000000" w:themeColor="text1"/>
          <w:sz w:val="22"/>
          <w:szCs w:val="22"/>
        </w:rPr>
        <w:t xml:space="preserve"> 0</w:t>
      </w:r>
      <w:r w:rsidRPr="00741828">
        <w:rPr>
          <w:b/>
          <w:color w:val="000000" w:themeColor="text1"/>
          <w:sz w:val="22"/>
          <w:szCs w:val="22"/>
        </w:rPr>
        <w:t>00,00</w:t>
      </w:r>
      <w:r w:rsidRPr="00741828">
        <w:rPr>
          <w:color w:val="000000" w:themeColor="text1"/>
          <w:sz w:val="22"/>
          <w:szCs w:val="22"/>
        </w:rPr>
        <w:t xml:space="preserve"> (</w:t>
      </w:r>
      <w:r w:rsidR="00253C18" w:rsidRPr="00741828">
        <w:rPr>
          <w:color w:val="000000" w:themeColor="text1"/>
          <w:sz w:val="22"/>
          <w:szCs w:val="22"/>
        </w:rPr>
        <w:t>д</w:t>
      </w:r>
      <w:r w:rsidR="00695E22">
        <w:rPr>
          <w:color w:val="000000" w:themeColor="text1"/>
          <w:sz w:val="22"/>
          <w:szCs w:val="22"/>
        </w:rPr>
        <w:t>венадцать</w:t>
      </w:r>
      <w:r w:rsidR="00CE1E77" w:rsidRPr="00741828">
        <w:rPr>
          <w:color w:val="000000" w:themeColor="text1"/>
          <w:sz w:val="22"/>
          <w:szCs w:val="22"/>
        </w:rPr>
        <w:t xml:space="preserve"> тысяч</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DD89B9F"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490CA59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695E22">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695E22">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т.п.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10.5. Если претензионные требования подлежат денежной оценке, в претензии указывается истребуемая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ru</w:t>
              </w:r>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r w:rsidRPr="00741828">
                <w:rPr>
                  <w:rStyle w:val="a5"/>
                  <w:color w:val="000000" w:themeColor="text1"/>
                  <w:sz w:val="22"/>
                  <w:szCs w:val="22"/>
                  <w:lang w:val="en-US"/>
                </w:rPr>
                <w:t>ru</w:t>
              </w:r>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r w:rsidRPr="00741828">
              <w:rPr>
                <w:color w:val="000000" w:themeColor="text1"/>
                <w:sz w:val="22"/>
                <w:szCs w:val="22"/>
              </w:rPr>
              <w:t>Усл.ед</w:t>
            </w:r>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200 мсек</w:t>
            </w:r>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Удаленная настройка оборудования и системы по адресу заказчика. Доступ в личный кабинет для управления услугой и дополнительных сервисов на web-портале Исполнителя.</w:t>
      </w:r>
    </w:p>
    <w:p w14:paraId="6C4E39AA" w14:textId="672814C1"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292F1A" w:rsidRPr="00741828">
        <w:rPr>
          <w:color w:val="000000" w:themeColor="text1"/>
          <w:sz w:val="22"/>
          <w:szCs w:val="22"/>
        </w:rPr>
        <w:t xml:space="preserve">№ </w:t>
      </w:r>
      <w:r w:rsidR="00292F1A">
        <w:rPr>
          <w:color w:val="000000" w:themeColor="text1"/>
          <w:sz w:val="22"/>
          <w:szCs w:val="22"/>
        </w:rPr>
        <w:t>2606</w:t>
      </w:r>
      <w:r w:rsidR="00292F1A" w:rsidRPr="00741828">
        <w:rPr>
          <w:color w:val="000000" w:themeColor="text1"/>
          <w:sz w:val="22"/>
          <w:szCs w:val="22"/>
        </w:rPr>
        <w:t xml:space="preserve"> от 31.</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00292F1A" w:rsidRPr="00741828">
        <w:rPr>
          <w:color w:val="000000" w:themeColor="text1"/>
          <w:sz w:val="22"/>
          <w:szCs w:val="22"/>
        </w:rPr>
        <w:t xml:space="preserve"> г. и №</w:t>
      </w:r>
      <w:r w:rsidR="00292F1A">
        <w:rPr>
          <w:color w:val="000000" w:themeColor="text1"/>
          <w:sz w:val="22"/>
          <w:szCs w:val="22"/>
        </w:rPr>
        <w:t>2607</w:t>
      </w:r>
      <w:r w:rsidR="00292F1A" w:rsidRPr="00741828">
        <w:rPr>
          <w:color w:val="000000" w:themeColor="text1"/>
          <w:sz w:val="22"/>
          <w:szCs w:val="22"/>
        </w:rPr>
        <w:t xml:space="preserve"> от </w:t>
      </w:r>
      <w:r w:rsidR="00292F1A">
        <w:rPr>
          <w:color w:val="000000" w:themeColor="text1"/>
          <w:sz w:val="22"/>
          <w:szCs w:val="22"/>
        </w:rPr>
        <w:t>31</w:t>
      </w:r>
      <w:r w:rsidR="00292F1A" w:rsidRPr="00741828">
        <w:rPr>
          <w:color w:val="000000" w:themeColor="text1"/>
          <w:sz w:val="22"/>
          <w:szCs w:val="22"/>
        </w:rPr>
        <w:t>.</w:t>
      </w:r>
      <w:r w:rsidR="00292F1A">
        <w:rPr>
          <w:color w:val="000000" w:themeColor="text1"/>
          <w:sz w:val="22"/>
          <w:szCs w:val="22"/>
        </w:rPr>
        <w:t>12</w:t>
      </w:r>
      <w:r w:rsidR="00292F1A" w:rsidRPr="00741828">
        <w:rPr>
          <w:color w:val="000000" w:themeColor="text1"/>
          <w:sz w:val="22"/>
          <w:szCs w:val="22"/>
        </w:rPr>
        <w:t>.20</w:t>
      </w:r>
      <w:r w:rsidR="00292F1A">
        <w:rPr>
          <w:color w:val="000000" w:themeColor="text1"/>
          <w:sz w:val="22"/>
          <w:szCs w:val="22"/>
        </w:rPr>
        <w:t>21</w:t>
      </w:r>
      <w:r w:rsidRPr="00741828">
        <w:rPr>
          <w:color w:val="000000" w:themeColor="text1"/>
          <w:sz w:val="22"/>
          <w:szCs w:val="22"/>
        </w:rPr>
        <w:t>,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w:t>
      </w:r>
      <w:r w:rsidR="002F2690" w:rsidRPr="00741828">
        <w:rPr>
          <w:color w:val="000000" w:themeColor="text1"/>
          <w:sz w:val="22"/>
          <w:szCs w:val="22"/>
        </w:rPr>
        <w:t>і</w:t>
      </w:r>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пользователей. Пользователь при подключении к Сети W</w:t>
      </w:r>
      <w:r w:rsidR="002F2690" w:rsidRPr="00741828">
        <w:rPr>
          <w:color w:val="000000" w:themeColor="text1"/>
          <w:sz w:val="22"/>
          <w:szCs w:val="22"/>
        </w:rPr>
        <w:t>і</w:t>
      </w:r>
      <w:r w:rsidRPr="00741828">
        <w:rPr>
          <w:color w:val="000000" w:themeColor="text1"/>
          <w:sz w:val="22"/>
          <w:szCs w:val="22"/>
        </w:rPr>
        <w:t>-Fi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w:t>
      </w:r>
      <w:r w:rsidR="002F2690" w:rsidRPr="00741828">
        <w:rPr>
          <w:color w:val="000000" w:themeColor="text1"/>
          <w:sz w:val="22"/>
          <w:szCs w:val="22"/>
        </w:rPr>
        <w:t>і</w:t>
      </w:r>
      <w:r w:rsidRPr="00741828">
        <w:rPr>
          <w:color w:val="000000" w:themeColor="text1"/>
          <w:sz w:val="22"/>
          <w:szCs w:val="22"/>
        </w:rPr>
        <w:t>-Fi:</w:t>
      </w:r>
    </w:p>
    <w:p w14:paraId="2BE05B6D" w14:textId="035C2409"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web-портале Исполнителя</w:t>
      </w:r>
      <w:r w:rsidRPr="00741828">
        <w:rPr>
          <w:color w:val="000000" w:themeColor="text1"/>
          <w:sz w:val="22"/>
          <w:szCs w:val="22"/>
        </w:rPr>
        <w:t>.</w:t>
      </w:r>
    </w:p>
    <w:p w14:paraId="00DF161C" w14:textId="0A49E2DA" w:rsidR="00CC7EE7" w:rsidRPr="00CC7EE7" w:rsidRDefault="00CC7EE7" w:rsidP="00CC7EE7">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СМС-сообщение с кодом. Ежемесячно включено </w:t>
      </w:r>
      <w:r>
        <w:rPr>
          <w:color w:val="000000" w:themeColor="text1"/>
          <w:sz w:val="22"/>
          <w:szCs w:val="22"/>
        </w:rPr>
        <w:t>2</w:t>
      </w:r>
      <w:r w:rsidRPr="00545D8F">
        <w:rPr>
          <w:color w:val="000000" w:themeColor="text1"/>
          <w:sz w:val="22"/>
          <w:szCs w:val="22"/>
        </w:rPr>
        <w:t>00 СМС-сообщений. По окончании пакета СМС пользователи автоматически перенаправляются на авторизацию по звонку.</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(excel, cvs)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редиректа)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r w:rsidRPr="00741828">
        <w:rPr>
          <w:color w:val="000000" w:themeColor="text1"/>
          <w:sz w:val="22"/>
          <w:szCs w:val="22"/>
          <w:lang w:val="en-US"/>
        </w:rPr>
        <w:t>MikroTik</w:t>
      </w:r>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графическое отображение статистики: посетители (устройства, посетители, действия, входы, методы аутентификации), номера телефонов, mac-адреса,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mac-адрес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«тип.т.д.», «тип.об.», «SSID», «ap_mac», «cl_mac», «user_agent», «referer», «url») и события (№, «Дата/Время», «UUID профиля», «Key», «Ext»,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100DF835"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усл.ед в период с </w:t>
      </w:r>
      <w:r w:rsidR="00DD481E" w:rsidRPr="00741828">
        <w:rPr>
          <w:b/>
          <w:color w:val="000000" w:themeColor="text1"/>
          <w:sz w:val="22"/>
          <w:szCs w:val="22"/>
          <w:highlight w:val="yellow"/>
          <w:shd w:val="clear" w:color="auto" w:fill="FFFFFF"/>
        </w:rPr>
        <w:t>01.01.202</w:t>
      </w:r>
      <w:r w:rsidR="00695E2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695E2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50AF717F" w14:textId="77777777" w:rsidR="00DB61D9" w:rsidRPr="00741828" w:rsidRDefault="00DB61D9" w:rsidP="008B1B0F">
      <w:pPr>
        <w:widowControl w:val="0"/>
        <w:tabs>
          <w:tab w:val="left" w:pos="4155"/>
          <w:tab w:val="right" w:pos="9921"/>
        </w:tabs>
        <w:autoSpaceDE w:val="0"/>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677EC464"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1</w:t>
            </w:r>
            <w:r w:rsidR="00695E22">
              <w:rPr>
                <w:color w:val="000000" w:themeColor="text1"/>
                <w:sz w:val="22"/>
                <w:szCs w:val="22"/>
              </w:rPr>
              <w:t>2</w:t>
            </w:r>
            <w:r w:rsidR="00253C18" w:rsidRPr="00741828">
              <w:rPr>
                <w:color w:val="000000" w:themeColor="text1"/>
                <w:sz w:val="22"/>
                <w:szCs w:val="22"/>
              </w:rPr>
              <w:t xml:space="preserve"> </w:t>
            </w:r>
            <w:r w:rsidR="00695E22">
              <w:rPr>
                <w:color w:val="000000" w:themeColor="text1"/>
                <w:sz w:val="22"/>
                <w:szCs w:val="22"/>
              </w:rPr>
              <w:t>0</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r w:rsidR="003E27D9" w:rsidRPr="00741828">
              <w:rPr>
                <w:color w:val="000000" w:themeColor="text1"/>
                <w:sz w:val="22"/>
                <w:szCs w:val="22"/>
              </w:rPr>
              <w:t>Д.С.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 усл.ед.</w:t>
            </w:r>
          </w:p>
        </w:tc>
        <w:tc>
          <w:tcPr>
            <w:tcW w:w="2400" w:type="dxa"/>
            <w:tcBorders>
              <w:left w:val="single" w:sz="4" w:space="0" w:color="000000"/>
              <w:bottom w:val="single" w:sz="4" w:space="0" w:color="000000"/>
            </w:tcBorders>
          </w:tcPr>
          <w:p w14:paraId="6AE05101" w14:textId="07DE2D89"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695E22">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695E22">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r w:rsidR="003E27D9" w:rsidRPr="00741828">
              <w:rPr>
                <w:color w:val="000000" w:themeColor="text1"/>
                <w:sz w:val="22"/>
                <w:szCs w:val="22"/>
              </w:rPr>
              <w:t>Д.С.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другой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Контракт)  Исполнитель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   (оказанных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Вышеуказанные  работы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Сумма,  подлежащая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r w:rsidRPr="00741828">
        <w:rPr>
          <w:color w:val="000000" w:themeColor="text1"/>
          <w:sz w:val="22"/>
          <w:szCs w:val="22"/>
        </w:rPr>
        <w:t xml:space="preserve">Заказчик:   </w:t>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r w:rsidR="003E27D9" w:rsidRPr="00741828">
              <w:rPr>
                <w:color w:val="000000" w:themeColor="text1"/>
                <w:sz w:val="22"/>
                <w:szCs w:val="22"/>
              </w:rPr>
              <w:t>Д.С.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690A" w14:textId="77777777" w:rsidR="00750D3F" w:rsidRDefault="00750D3F">
      <w:r>
        <w:separator/>
      </w:r>
    </w:p>
  </w:endnote>
  <w:endnote w:type="continuationSeparator" w:id="0">
    <w:p w14:paraId="263DF5C0" w14:textId="77777777" w:rsidR="00750D3F" w:rsidRDefault="0075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763F" w14:textId="77777777" w:rsidR="00750D3F" w:rsidRDefault="00750D3F">
      <w:r>
        <w:separator/>
      </w:r>
    </w:p>
  </w:footnote>
  <w:footnote w:type="continuationSeparator" w:id="0">
    <w:p w14:paraId="1E5C024C" w14:textId="77777777" w:rsidR="00750D3F" w:rsidRDefault="0075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373844199">
    <w:abstractNumId w:val="0"/>
  </w:num>
  <w:num w:numId="2" w16cid:durableId="1521161828">
    <w:abstractNumId w:val="3"/>
  </w:num>
  <w:num w:numId="3" w16cid:durableId="1063791408">
    <w:abstractNumId w:val="30"/>
  </w:num>
  <w:num w:numId="4" w16cid:durableId="498009357">
    <w:abstractNumId w:val="10"/>
  </w:num>
  <w:num w:numId="5" w16cid:durableId="550727617">
    <w:abstractNumId w:val="28"/>
  </w:num>
  <w:num w:numId="6" w16cid:durableId="1666013244">
    <w:abstractNumId w:val="5"/>
  </w:num>
  <w:num w:numId="7" w16cid:durableId="242767438">
    <w:abstractNumId w:val="19"/>
  </w:num>
  <w:num w:numId="8" w16cid:durableId="2144421111">
    <w:abstractNumId w:val="27"/>
  </w:num>
  <w:num w:numId="9" w16cid:durableId="1344165891">
    <w:abstractNumId w:val="29"/>
  </w:num>
  <w:num w:numId="10" w16cid:durableId="1589535341">
    <w:abstractNumId w:val="25"/>
  </w:num>
  <w:num w:numId="11" w16cid:durableId="904686447">
    <w:abstractNumId w:val="7"/>
  </w:num>
  <w:num w:numId="12" w16cid:durableId="1564179650">
    <w:abstractNumId w:val="23"/>
  </w:num>
  <w:num w:numId="13" w16cid:durableId="57092448">
    <w:abstractNumId w:val="12"/>
  </w:num>
  <w:num w:numId="14" w16cid:durableId="596443365">
    <w:abstractNumId w:val="17"/>
  </w:num>
  <w:num w:numId="15" w16cid:durableId="694692873">
    <w:abstractNumId w:val="16"/>
  </w:num>
  <w:num w:numId="16" w16cid:durableId="1340428688">
    <w:abstractNumId w:val="31"/>
  </w:num>
  <w:num w:numId="17" w16cid:durableId="526599783">
    <w:abstractNumId w:val="26"/>
  </w:num>
  <w:num w:numId="18" w16cid:durableId="1363826768">
    <w:abstractNumId w:val="24"/>
  </w:num>
  <w:num w:numId="19" w16cid:durableId="1303390195">
    <w:abstractNumId w:val="8"/>
  </w:num>
  <w:num w:numId="20" w16cid:durableId="413940956">
    <w:abstractNumId w:val="2"/>
  </w:num>
  <w:num w:numId="21" w16cid:durableId="1469109">
    <w:abstractNumId w:val="11"/>
  </w:num>
  <w:num w:numId="22" w16cid:durableId="76485395">
    <w:abstractNumId w:val="15"/>
  </w:num>
  <w:num w:numId="23" w16cid:durableId="1253663355">
    <w:abstractNumId w:val="6"/>
  </w:num>
  <w:num w:numId="24" w16cid:durableId="331491604">
    <w:abstractNumId w:val="18"/>
  </w:num>
  <w:num w:numId="25" w16cid:durableId="1963997519">
    <w:abstractNumId w:val="20"/>
  </w:num>
  <w:num w:numId="26" w16cid:durableId="822620548">
    <w:abstractNumId w:val="13"/>
  </w:num>
  <w:num w:numId="27" w16cid:durableId="1153176517">
    <w:abstractNumId w:val="1"/>
  </w:num>
  <w:num w:numId="28" w16cid:durableId="1730954367">
    <w:abstractNumId w:val="21"/>
  </w:num>
  <w:num w:numId="29" w16cid:durableId="41104706">
    <w:abstractNumId w:val="9"/>
  </w:num>
  <w:num w:numId="30" w16cid:durableId="510730052">
    <w:abstractNumId w:val="14"/>
  </w:num>
  <w:num w:numId="31" w16cid:durableId="1022779539">
    <w:abstractNumId w:val="22"/>
  </w:num>
  <w:num w:numId="32" w16cid:durableId="153461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5B7"/>
    <w:rsid w:val="00253C18"/>
    <w:rsid w:val="00253FE9"/>
    <w:rsid w:val="00255F2A"/>
    <w:rsid w:val="0027047B"/>
    <w:rsid w:val="002759B4"/>
    <w:rsid w:val="002769B2"/>
    <w:rsid w:val="00281F36"/>
    <w:rsid w:val="00284C5A"/>
    <w:rsid w:val="00290C38"/>
    <w:rsid w:val="00292F1A"/>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38FF"/>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5E22"/>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0D3F"/>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B0F"/>
    <w:rsid w:val="008B1F34"/>
    <w:rsid w:val="008B42D2"/>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C7EE7"/>
    <w:rsid w:val="00CE1E77"/>
    <w:rsid w:val="00D01637"/>
    <w:rsid w:val="00D028D6"/>
    <w:rsid w:val="00D15A55"/>
    <w:rsid w:val="00D1769C"/>
    <w:rsid w:val="00D350CD"/>
    <w:rsid w:val="00D53B88"/>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3</cp:revision>
  <cp:lastPrinted>2018-10-03T10:10:00Z</cp:lastPrinted>
  <dcterms:created xsi:type="dcterms:W3CDTF">2022-10-19T13:02:00Z</dcterms:created>
  <dcterms:modified xsi:type="dcterms:W3CDTF">2022-10-19T13:14:00Z</dcterms:modified>
</cp:coreProperties>
</file>