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770F67CB"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782EC5">
        <w:rPr>
          <w:b/>
          <w:bCs/>
          <w:sz w:val="22"/>
          <w:szCs w:val="22"/>
        </w:rPr>
        <w:t>18 0</w:t>
      </w:r>
      <w:r w:rsidR="00782EC5" w:rsidRPr="00903E0B">
        <w:rPr>
          <w:b/>
          <w:sz w:val="22"/>
          <w:szCs w:val="22"/>
        </w:rPr>
        <w:t>00,00</w:t>
      </w:r>
      <w:r w:rsidR="00782EC5">
        <w:rPr>
          <w:sz w:val="22"/>
          <w:szCs w:val="22"/>
        </w:rPr>
        <w:t xml:space="preserve"> (восемнадцать тысяч руб. 00 </w:t>
      </w:r>
      <w:r w:rsidR="00782EC5" w:rsidRPr="00FB6CB9">
        <w:rPr>
          <w:sz w:val="22"/>
          <w:szCs w:val="22"/>
        </w:rPr>
        <w:t>коп.) (</w:t>
      </w:r>
      <w:r w:rsidR="00782EC5">
        <w:rPr>
          <w:sz w:val="22"/>
          <w:szCs w:val="22"/>
        </w:rPr>
        <w:t xml:space="preserve">в </w:t>
      </w:r>
      <w:proofErr w:type="gramStart"/>
      <w:r w:rsidR="00782EC5">
        <w:rPr>
          <w:sz w:val="22"/>
          <w:szCs w:val="22"/>
        </w:rPr>
        <w:t>т.ч.</w:t>
      </w:r>
      <w:proofErr w:type="gramEnd"/>
      <w:r w:rsidR="00782EC5" w:rsidRPr="00627CEE">
        <w:rPr>
          <w:sz w:val="22"/>
          <w:szCs w:val="22"/>
        </w:rPr>
        <w:t xml:space="preserve"> НДС </w:t>
      </w:r>
      <w:r w:rsidR="00782EC5">
        <w:rPr>
          <w:sz w:val="22"/>
          <w:szCs w:val="22"/>
        </w:rPr>
        <w:t xml:space="preserve">5% - </w:t>
      </w:r>
      <w:r w:rsidR="00782EC5" w:rsidRPr="00923A74">
        <w:rPr>
          <w:sz w:val="22"/>
          <w:szCs w:val="22"/>
        </w:rPr>
        <w:t>857</w:t>
      </w:r>
      <w:r w:rsidR="00782EC5" w:rsidRPr="00923A74">
        <w:t xml:space="preserve"> </w:t>
      </w:r>
      <w:r w:rsidR="00782EC5" w:rsidRPr="00923A74">
        <w:rPr>
          <w:sz w:val="22"/>
          <w:szCs w:val="22"/>
        </w:rPr>
        <w:t xml:space="preserve">руб. </w:t>
      </w:r>
      <w:r w:rsidR="00782EC5">
        <w:rPr>
          <w:sz w:val="22"/>
          <w:szCs w:val="22"/>
        </w:rPr>
        <w:t>14</w:t>
      </w:r>
      <w:r w:rsidR="00782EC5" w:rsidRPr="00923A74">
        <w:rPr>
          <w:sz w:val="22"/>
          <w:szCs w:val="22"/>
        </w:rPr>
        <w:t xml:space="preserve"> коп.</w:t>
      </w:r>
      <w:r w:rsidR="00782EC5">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46A07373"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Заказчик производит ежемесячную оплату Услуг Исполнителя</w:t>
      </w:r>
      <w:r w:rsidR="00BD2260" w:rsidRPr="00741828">
        <w:rPr>
          <w:color w:val="000000" w:themeColor="text1"/>
          <w:sz w:val="22"/>
          <w:szCs w:val="22"/>
        </w:rPr>
        <w:t xml:space="preserve"> </w:t>
      </w:r>
      <w:r w:rsidRPr="00741828">
        <w:rPr>
          <w:color w:val="000000" w:themeColor="text1"/>
          <w:sz w:val="22"/>
          <w:szCs w:val="22"/>
        </w:rPr>
        <w:t>в течение 10 (Десяти) банковских дней с даты</w:t>
      </w:r>
      <w:r w:rsidR="00BD2260" w:rsidRPr="00741828">
        <w:rPr>
          <w:color w:val="000000" w:themeColor="text1"/>
          <w:sz w:val="22"/>
          <w:szCs w:val="22"/>
        </w:rPr>
        <w:t xml:space="preserve"> подписания </w:t>
      </w:r>
      <w:r w:rsidR="00782EC5">
        <w:rPr>
          <w:color w:val="000000" w:themeColor="text1"/>
          <w:sz w:val="22"/>
          <w:szCs w:val="22"/>
        </w:rPr>
        <w:t>УПД</w:t>
      </w:r>
      <w:r w:rsidR="00BD2260" w:rsidRPr="00741828">
        <w:rPr>
          <w:color w:val="000000" w:themeColor="text1"/>
          <w:sz w:val="22"/>
          <w:szCs w:val="22"/>
        </w:rPr>
        <w:t xml:space="preserve"> на основании</w:t>
      </w:r>
      <w:r w:rsidRPr="00741828">
        <w:rPr>
          <w:color w:val="000000" w:themeColor="text1"/>
          <w:sz w:val="22"/>
          <w:szCs w:val="22"/>
        </w:rPr>
        <w:t xml:space="preserve"> счета Исполнител</w:t>
      </w:r>
      <w:r w:rsidR="00BD2260" w:rsidRPr="00741828">
        <w:rPr>
          <w:color w:val="000000" w:themeColor="text1"/>
          <w:sz w:val="22"/>
          <w:szCs w:val="22"/>
        </w:rPr>
        <w:t>я</w:t>
      </w:r>
      <w:r w:rsidRPr="00741828">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AA2577">
        <w:rPr>
          <w:color w:val="000000" w:themeColor="text1"/>
          <w:sz w:val="22"/>
          <w:szCs w:val="22"/>
        </w:rPr>
        <w:t>1</w:t>
      </w:r>
      <w:r w:rsidR="00782EC5">
        <w:rPr>
          <w:color w:val="000000" w:themeColor="text1"/>
          <w:sz w:val="22"/>
          <w:szCs w:val="22"/>
        </w:rPr>
        <w:t>50</w:t>
      </w:r>
      <w:r w:rsidRPr="00741828">
        <w:rPr>
          <w:color w:val="000000" w:themeColor="text1"/>
          <w:sz w:val="22"/>
          <w:szCs w:val="22"/>
        </w:rPr>
        <w:t>0,00 рублей</w:t>
      </w:r>
      <w:r w:rsidR="00782EC5">
        <w:rPr>
          <w:sz w:val="22"/>
          <w:szCs w:val="22"/>
        </w:rPr>
        <w:t xml:space="preserve">, в </w:t>
      </w:r>
      <w:proofErr w:type="gramStart"/>
      <w:r w:rsidR="00782EC5">
        <w:rPr>
          <w:sz w:val="22"/>
          <w:szCs w:val="22"/>
        </w:rPr>
        <w:t>т.ч.</w:t>
      </w:r>
      <w:proofErr w:type="gramEnd"/>
      <w:r w:rsidR="00782EC5">
        <w:rPr>
          <w:sz w:val="22"/>
          <w:szCs w:val="22"/>
        </w:rPr>
        <w:t xml:space="preserve"> НДС 5% - 71 руб. 43 коп</w:t>
      </w:r>
      <w:r w:rsidRPr="00741828">
        <w:rPr>
          <w:color w:val="000000" w:themeColor="text1"/>
          <w:sz w:val="22"/>
          <w:szCs w:val="22"/>
        </w:rPr>
        <w:t>.</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 xml:space="preserve">Расторжение Договора производится Сторонами путем подписания соответствующего </w:t>
      </w:r>
      <w:r w:rsidRPr="00741828">
        <w:rPr>
          <w:color w:val="000000" w:themeColor="text1"/>
          <w:sz w:val="22"/>
          <w:szCs w:val="22"/>
        </w:rPr>
        <w:lastRenderedPageBreak/>
        <w:t>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w:t>
      </w:r>
      <w:r w:rsidRPr="00741828">
        <w:rPr>
          <w:color w:val="000000" w:themeColor="text1"/>
          <w:sz w:val="22"/>
          <w:szCs w:val="22"/>
        </w:rPr>
        <w:lastRenderedPageBreak/>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314AD1F8"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1B3997">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3A3BE85B"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в АО «</w:t>
            </w:r>
            <w:proofErr w:type="spellStart"/>
            <w:r w:rsidRPr="00741828">
              <w:rPr>
                <w:color w:val="000000" w:themeColor="text1"/>
                <w:sz w:val="22"/>
                <w:szCs w:val="22"/>
                <w:lang w:eastAsia="ru-RU"/>
              </w:rPr>
              <w:t>ТБанк</w:t>
            </w:r>
            <w:proofErr w:type="spellEnd"/>
            <w:r w:rsidRPr="00741828">
              <w:rPr>
                <w:color w:val="000000" w:themeColor="text1"/>
                <w:sz w:val="22"/>
                <w:szCs w:val="22"/>
                <w:lang w:eastAsia="ru-RU"/>
              </w:rPr>
              <w:t xml:space="preserve">»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proofErr w:type="spellStart"/>
              <w:r w:rsidRPr="00741828">
                <w:rPr>
                  <w:rStyle w:val="a5"/>
                  <w:color w:val="000000" w:themeColor="text1"/>
                  <w:spacing w:val="-2"/>
                  <w:sz w:val="22"/>
                  <w:szCs w:val="22"/>
                  <w:lang w:val="en-US" w:eastAsia="ru-RU"/>
                </w:rPr>
                <w:t>ru</w:t>
              </w:r>
              <w:proofErr w:type="spellEnd"/>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proofErr w:type="spellStart"/>
              <w:r w:rsidRPr="00741828">
                <w:rPr>
                  <w:rStyle w:val="a5"/>
                  <w:color w:val="000000" w:themeColor="text1"/>
                  <w:sz w:val="22"/>
                  <w:szCs w:val="22"/>
                  <w:lang w:val="en-US"/>
                </w:rPr>
                <w:t>ru</w:t>
              </w:r>
              <w:proofErr w:type="spellEnd"/>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lastRenderedPageBreak/>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proofErr w:type="spellStart"/>
            <w:r w:rsidRPr="00741828">
              <w:rPr>
                <w:color w:val="000000" w:themeColor="text1"/>
                <w:sz w:val="22"/>
                <w:szCs w:val="22"/>
              </w:rPr>
              <w:t>Усл.ед</w:t>
            </w:r>
            <w:proofErr w:type="spellEnd"/>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 xml:space="preserve">Не более 200 </w:t>
            </w:r>
            <w:proofErr w:type="spellStart"/>
            <w:r w:rsidRPr="00741828">
              <w:rPr>
                <w:rFonts w:eastAsia="Calibri"/>
                <w:sz w:val="22"/>
                <w:szCs w:val="22"/>
                <w:lang w:eastAsia="en-US"/>
              </w:rPr>
              <w:t>мсек</w:t>
            </w:r>
            <w:proofErr w:type="spellEnd"/>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Удаленная настройка оборудования и системы по адресу заказчика. Доступ в личный кабинет для управления услугой и дополнительных сервисов на </w:t>
      </w:r>
      <w:proofErr w:type="spellStart"/>
      <w:r w:rsidRPr="00741828">
        <w:rPr>
          <w:color w:val="000000" w:themeColor="text1"/>
          <w:sz w:val="22"/>
          <w:szCs w:val="22"/>
        </w:rPr>
        <w:t>web</w:t>
      </w:r>
      <w:proofErr w:type="spellEnd"/>
      <w:r w:rsidRPr="00741828">
        <w:rPr>
          <w:color w:val="000000" w:themeColor="text1"/>
          <w:sz w:val="22"/>
          <w:szCs w:val="22"/>
        </w:rPr>
        <w:t>-портале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xml:space="preserve">,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w:t>
      </w:r>
      <w:r w:rsidRPr="00741828">
        <w:rPr>
          <w:color w:val="000000" w:themeColor="text1"/>
          <w:sz w:val="22"/>
          <w:szCs w:val="22"/>
        </w:rPr>
        <w:lastRenderedPageBreak/>
        <w:t xml:space="preserve">осуществляется оператором универсального обслуживания после проведения идентификации пользователей. Пользователь при подключении к Сети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-Fi:</w:t>
      </w:r>
    </w:p>
    <w:p w14:paraId="2BE05B6D" w14:textId="4EB9FB31"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w:t>
      </w:r>
      <w:proofErr w:type="spellStart"/>
      <w:r w:rsidRPr="00741828">
        <w:rPr>
          <w:color w:val="000000" w:themeColor="text1"/>
          <w:sz w:val="22"/>
          <w:szCs w:val="22"/>
        </w:rPr>
        <w:t>excel</w:t>
      </w:r>
      <w:proofErr w:type="spellEnd"/>
      <w:r w:rsidRPr="00741828">
        <w:rPr>
          <w:color w:val="000000" w:themeColor="text1"/>
          <w:sz w:val="22"/>
          <w:szCs w:val="22"/>
        </w:rPr>
        <w:t xml:space="preserve">, </w:t>
      </w:r>
      <w:proofErr w:type="spellStart"/>
      <w:r w:rsidRPr="00741828">
        <w:rPr>
          <w:color w:val="000000" w:themeColor="text1"/>
          <w:sz w:val="22"/>
          <w:szCs w:val="22"/>
        </w:rPr>
        <w:t>cvs</w:t>
      </w:r>
      <w:proofErr w:type="spellEnd"/>
      <w:r w:rsidRPr="00741828">
        <w:rPr>
          <w:color w:val="000000" w:themeColor="text1"/>
          <w:sz w:val="22"/>
          <w:szCs w:val="22"/>
        </w:rPr>
        <w:t>)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w:t>
      </w:r>
      <w:proofErr w:type="spellStart"/>
      <w:r w:rsidRPr="00741828">
        <w:rPr>
          <w:color w:val="000000" w:themeColor="text1"/>
          <w:sz w:val="22"/>
          <w:szCs w:val="22"/>
        </w:rPr>
        <w:t>редиректа</w:t>
      </w:r>
      <w:proofErr w:type="spellEnd"/>
      <w:r w:rsidRPr="00741828">
        <w:rPr>
          <w:color w:val="000000" w:themeColor="text1"/>
          <w:sz w:val="22"/>
          <w:szCs w:val="22"/>
        </w:rPr>
        <w:t>)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proofErr w:type="spellStart"/>
      <w:r w:rsidRPr="00741828">
        <w:rPr>
          <w:color w:val="000000" w:themeColor="text1"/>
          <w:sz w:val="22"/>
          <w:szCs w:val="22"/>
          <w:lang w:val="en-US"/>
        </w:rPr>
        <w:t>MikroTik</w:t>
      </w:r>
      <w:proofErr w:type="spellEnd"/>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графическое отображение статистики: посетители (устройства, посетители, действия, входы, методы аутентификации), номера телефонов, </w:t>
      </w:r>
      <w:proofErr w:type="spellStart"/>
      <w:r w:rsidRPr="00741828">
        <w:rPr>
          <w:color w:val="000000" w:themeColor="text1"/>
          <w:sz w:val="22"/>
          <w:szCs w:val="22"/>
        </w:rPr>
        <w:t>mac</w:t>
      </w:r>
      <w:proofErr w:type="spellEnd"/>
      <w:r w:rsidRPr="00741828">
        <w:rPr>
          <w:color w:val="000000" w:themeColor="text1"/>
          <w:sz w:val="22"/>
          <w:szCs w:val="22"/>
        </w:rPr>
        <w:t>-адреса,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w:t>
      </w:r>
      <w:proofErr w:type="spellStart"/>
      <w:r w:rsidR="00741828" w:rsidRPr="00741828">
        <w:rPr>
          <w:color w:val="000000" w:themeColor="text1"/>
          <w:sz w:val="22"/>
          <w:szCs w:val="22"/>
        </w:rPr>
        <w:t>mac</w:t>
      </w:r>
      <w:proofErr w:type="spellEnd"/>
      <w:r w:rsidR="00741828" w:rsidRPr="00741828">
        <w:rPr>
          <w:color w:val="000000" w:themeColor="text1"/>
          <w:sz w:val="22"/>
          <w:szCs w:val="22"/>
        </w:rPr>
        <w:t>-адрес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w:t>
      </w:r>
      <w:proofErr w:type="spellStart"/>
      <w:r w:rsidRPr="00F1224E">
        <w:rPr>
          <w:color w:val="000000" w:themeColor="text1"/>
          <w:sz w:val="22"/>
          <w:szCs w:val="22"/>
          <w:shd w:val="clear" w:color="auto" w:fill="FFFFFF"/>
          <w:lang w:eastAsia="ru-RU"/>
        </w:rPr>
        <w:t>тип.т.д</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тип.об</w:t>
      </w:r>
      <w:proofErr w:type="spellEnd"/>
      <w:r w:rsidRPr="00F1224E">
        <w:rPr>
          <w:color w:val="000000" w:themeColor="text1"/>
          <w:sz w:val="22"/>
          <w:szCs w:val="22"/>
          <w:shd w:val="clear" w:color="auto" w:fill="FFFFFF"/>
          <w:lang w:eastAsia="ru-RU"/>
        </w:rPr>
        <w:t>.», «SSID», «</w:t>
      </w:r>
      <w:proofErr w:type="spellStart"/>
      <w:r w:rsidRPr="00F1224E">
        <w:rPr>
          <w:color w:val="000000" w:themeColor="text1"/>
          <w:sz w:val="22"/>
          <w:szCs w:val="22"/>
          <w:shd w:val="clear" w:color="auto" w:fill="FFFFFF"/>
          <w:lang w:eastAsia="ru-RU"/>
        </w:rPr>
        <w:t>ap_mac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cl_mac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user_agent</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referer</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url</w:t>
      </w:r>
      <w:proofErr w:type="spellEnd"/>
      <w:r w:rsidRPr="00F1224E">
        <w:rPr>
          <w:color w:val="000000" w:themeColor="text1"/>
          <w:sz w:val="22"/>
          <w:szCs w:val="22"/>
          <w:shd w:val="clear" w:color="auto" w:fill="FFFFFF"/>
          <w:lang w:eastAsia="ru-RU"/>
        </w:rPr>
        <w:t>») и события (№, «Дата/Время», «UUID профиля», «Key», «</w:t>
      </w:r>
      <w:proofErr w:type="spellStart"/>
      <w:r w:rsidRPr="00F1224E">
        <w:rPr>
          <w:color w:val="000000" w:themeColor="text1"/>
          <w:sz w:val="22"/>
          <w:szCs w:val="22"/>
          <w:shd w:val="clear" w:color="auto" w:fill="FFFFFF"/>
          <w:lang w:eastAsia="ru-RU"/>
        </w:rPr>
        <w:t>Ext</w:t>
      </w:r>
      <w:proofErr w:type="spellEnd"/>
      <w:r w:rsidRPr="00F1224E">
        <w:rPr>
          <w:color w:val="000000" w:themeColor="text1"/>
          <w:sz w:val="22"/>
          <w:szCs w:val="22"/>
          <w:shd w:val="clear" w:color="auto" w:fill="FFFFFF"/>
          <w:lang w:eastAsia="ru-RU"/>
        </w:rPr>
        <w: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2770FAC3" w:rsidR="00DB61D9" w:rsidRPr="00741828" w:rsidRDefault="00DB61D9" w:rsidP="002228A8">
      <w:pPr>
        <w:widowControl w:val="0"/>
        <w:autoSpaceDE w:val="0"/>
        <w:rPr>
          <w:b/>
          <w:color w:val="000000" w:themeColor="text1"/>
          <w:sz w:val="22"/>
          <w:szCs w:val="22"/>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1 </w:t>
      </w:r>
      <w:proofErr w:type="spellStart"/>
      <w:r w:rsidRPr="00741828">
        <w:rPr>
          <w:b/>
          <w:color w:val="000000" w:themeColor="text1"/>
          <w:sz w:val="22"/>
          <w:szCs w:val="22"/>
          <w:shd w:val="clear" w:color="auto" w:fill="FFFFFF"/>
        </w:rPr>
        <w:t>усл.ед</w:t>
      </w:r>
      <w:proofErr w:type="spellEnd"/>
      <w:r w:rsidRPr="00741828">
        <w:rPr>
          <w:b/>
          <w:color w:val="000000" w:themeColor="text1"/>
          <w:sz w:val="22"/>
          <w:szCs w:val="22"/>
          <w:shd w:val="clear" w:color="auto" w:fill="FFFFFF"/>
        </w:rPr>
        <w:t xml:space="preserve">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684B9632"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1B3997">
              <w:rPr>
                <w:color w:val="000000" w:themeColor="text1"/>
                <w:sz w:val="22"/>
                <w:szCs w:val="22"/>
              </w:rPr>
              <w:t>18</w:t>
            </w:r>
            <w:r w:rsidR="00E00065">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1 </w:t>
            </w:r>
            <w:proofErr w:type="spellStart"/>
            <w:r w:rsidRPr="00741828">
              <w:rPr>
                <w:rFonts w:ascii="Times New Roman" w:hAnsi="Times New Roman" w:cs="Times New Roman"/>
                <w:color w:val="000000" w:themeColor="text1"/>
                <w:sz w:val="22"/>
                <w:szCs w:val="22"/>
              </w:rPr>
              <w:t>усл.ед</w:t>
            </w:r>
            <w:proofErr w:type="spellEnd"/>
            <w:r w:rsidRPr="00741828">
              <w:rPr>
                <w:rFonts w:ascii="Times New Roman" w:hAnsi="Times New Roman" w:cs="Times New Roman"/>
                <w:color w:val="000000" w:themeColor="text1"/>
                <w:sz w:val="22"/>
                <w:szCs w:val="22"/>
              </w:rPr>
              <w:t>.</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DEB7" w14:textId="77777777" w:rsidR="00B33B3D" w:rsidRDefault="00B33B3D">
      <w:r>
        <w:separator/>
      </w:r>
    </w:p>
  </w:endnote>
  <w:endnote w:type="continuationSeparator" w:id="0">
    <w:p w14:paraId="5AC990F0" w14:textId="77777777" w:rsidR="00B33B3D" w:rsidRDefault="00B3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C0DD" w14:textId="77777777" w:rsidR="00B33B3D" w:rsidRDefault="00B33B3D">
      <w:r>
        <w:separator/>
      </w:r>
    </w:p>
  </w:footnote>
  <w:footnote w:type="continuationSeparator" w:id="0">
    <w:p w14:paraId="59A2AD39" w14:textId="77777777" w:rsidR="00B33B3D" w:rsidRDefault="00B3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2070380362">
    <w:abstractNumId w:val="0"/>
  </w:num>
  <w:num w:numId="2" w16cid:durableId="162594962">
    <w:abstractNumId w:val="3"/>
  </w:num>
  <w:num w:numId="3" w16cid:durableId="199099737">
    <w:abstractNumId w:val="30"/>
  </w:num>
  <w:num w:numId="4" w16cid:durableId="1681929704">
    <w:abstractNumId w:val="10"/>
  </w:num>
  <w:num w:numId="5" w16cid:durableId="1841383292">
    <w:abstractNumId w:val="28"/>
  </w:num>
  <w:num w:numId="6" w16cid:durableId="1616866650">
    <w:abstractNumId w:val="5"/>
  </w:num>
  <w:num w:numId="7" w16cid:durableId="192230761">
    <w:abstractNumId w:val="19"/>
  </w:num>
  <w:num w:numId="8" w16cid:durableId="832570471">
    <w:abstractNumId w:val="27"/>
  </w:num>
  <w:num w:numId="9" w16cid:durableId="1931043793">
    <w:abstractNumId w:val="29"/>
  </w:num>
  <w:num w:numId="10" w16cid:durableId="1887644320">
    <w:abstractNumId w:val="25"/>
  </w:num>
  <w:num w:numId="11" w16cid:durableId="893734254">
    <w:abstractNumId w:val="7"/>
  </w:num>
  <w:num w:numId="12" w16cid:durableId="534151106">
    <w:abstractNumId w:val="23"/>
  </w:num>
  <w:num w:numId="13" w16cid:durableId="1246916809">
    <w:abstractNumId w:val="12"/>
  </w:num>
  <w:num w:numId="14" w16cid:durableId="1023244140">
    <w:abstractNumId w:val="17"/>
  </w:num>
  <w:num w:numId="15" w16cid:durableId="128524629">
    <w:abstractNumId w:val="16"/>
  </w:num>
  <w:num w:numId="16" w16cid:durableId="667103268">
    <w:abstractNumId w:val="31"/>
  </w:num>
  <w:num w:numId="17" w16cid:durableId="1596134335">
    <w:abstractNumId w:val="26"/>
  </w:num>
  <w:num w:numId="18" w16cid:durableId="474177691">
    <w:abstractNumId w:val="24"/>
  </w:num>
  <w:num w:numId="19" w16cid:durableId="646394587">
    <w:abstractNumId w:val="8"/>
  </w:num>
  <w:num w:numId="20" w16cid:durableId="1331056697">
    <w:abstractNumId w:val="2"/>
  </w:num>
  <w:num w:numId="21" w16cid:durableId="1251962506">
    <w:abstractNumId w:val="11"/>
  </w:num>
  <w:num w:numId="22" w16cid:durableId="986473787">
    <w:abstractNumId w:val="15"/>
  </w:num>
  <w:num w:numId="23" w16cid:durableId="1985813006">
    <w:abstractNumId w:val="6"/>
  </w:num>
  <w:num w:numId="24" w16cid:durableId="37054324">
    <w:abstractNumId w:val="18"/>
  </w:num>
  <w:num w:numId="25" w16cid:durableId="1172717038">
    <w:abstractNumId w:val="20"/>
  </w:num>
  <w:num w:numId="26" w16cid:durableId="560020775">
    <w:abstractNumId w:val="13"/>
  </w:num>
  <w:num w:numId="27" w16cid:durableId="1143813068">
    <w:abstractNumId w:val="1"/>
  </w:num>
  <w:num w:numId="28" w16cid:durableId="125053810">
    <w:abstractNumId w:val="21"/>
  </w:num>
  <w:num w:numId="29" w16cid:durableId="2120446795">
    <w:abstractNumId w:val="9"/>
  </w:num>
  <w:num w:numId="30" w16cid:durableId="243876726">
    <w:abstractNumId w:val="14"/>
  </w:num>
  <w:num w:numId="31" w16cid:durableId="766314684">
    <w:abstractNumId w:val="22"/>
  </w:num>
  <w:num w:numId="32" w16cid:durableId="121280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3997"/>
    <w:rsid w:val="001B61E3"/>
    <w:rsid w:val="001B7E6C"/>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C18"/>
    <w:rsid w:val="00253FE9"/>
    <w:rsid w:val="00255F2A"/>
    <w:rsid w:val="0027047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94765"/>
    <w:rsid w:val="005A0DA1"/>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F34"/>
    <w:rsid w:val="008C3FA2"/>
    <w:rsid w:val="008C6D20"/>
    <w:rsid w:val="008D39A7"/>
    <w:rsid w:val="008D5C32"/>
    <w:rsid w:val="008D6A16"/>
    <w:rsid w:val="008D70C8"/>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9F49B1"/>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54784"/>
    <w:rsid w:val="00B749A4"/>
    <w:rsid w:val="00B74FCC"/>
    <w:rsid w:val="00B75C71"/>
    <w:rsid w:val="00B77263"/>
    <w:rsid w:val="00B80FA6"/>
    <w:rsid w:val="00B83627"/>
    <w:rsid w:val="00B85BEB"/>
    <w:rsid w:val="00B8610F"/>
    <w:rsid w:val="00B976C1"/>
    <w:rsid w:val="00BA0558"/>
    <w:rsid w:val="00BA0BA7"/>
    <w:rsid w:val="00BA4340"/>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3031"/>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50CD"/>
    <w:rsid w:val="00D54330"/>
    <w:rsid w:val="00D703D6"/>
    <w:rsid w:val="00D7594C"/>
    <w:rsid w:val="00D84DC7"/>
    <w:rsid w:val="00D91164"/>
    <w:rsid w:val="00D928A6"/>
    <w:rsid w:val="00DA60FA"/>
    <w:rsid w:val="00DB0EC1"/>
    <w:rsid w:val="00DB61D9"/>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6B6"/>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4041</Words>
  <Characters>23035</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27</cp:revision>
  <cp:lastPrinted>2018-10-03T10:10:00Z</cp:lastPrinted>
  <dcterms:created xsi:type="dcterms:W3CDTF">2019-12-06T17:37:00Z</dcterms:created>
  <dcterms:modified xsi:type="dcterms:W3CDTF">2025-12-09T08:31:00Z</dcterms:modified>
</cp:coreProperties>
</file>